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A" w:rsidRPr="00A8007A" w:rsidRDefault="00A8007A" w:rsidP="00A8007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800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EC1E5C" wp14:editId="4C55746E">
            <wp:extent cx="5048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07A">
        <w:rPr>
          <w:rFonts w:ascii="Times New Roman" w:hAnsi="Times New Roman" w:cs="Times New Roman"/>
          <w:b/>
          <w:sz w:val="20"/>
          <w:szCs w:val="20"/>
          <w:lang w:eastAsia="ru-RU"/>
        </w:rPr>
        <w:t>Информированное добровольное согласие</w:t>
      </w:r>
      <w:r w:rsidRPr="00A8007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на проведение</w:t>
      </w:r>
      <w:r w:rsidRPr="00A8007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лечения корневых каналов (эндодонтического лечения)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8007A">
        <w:rPr>
          <w:rFonts w:ascii="Times New Roman" w:eastAsia="Calibri" w:hAnsi="Times New Roman" w:cs="Times New Roman"/>
          <w:sz w:val="18"/>
          <w:szCs w:val="18"/>
        </w:rPr>
        <w:t>Настоящее добровольное согласие составлено в соответствии со статьей 20</w:t>
      </w:r>
    </w:p>
    <w:p w:rsidR="00A8007A" w:rsidRPr="00A8007A" w:rsidRDefault="00A8007A" w:rsidP="00A8007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007A">
        <w:rPr>
          <w:rFonts w:ascii="Times New Roman" w:eastAsia="Calibri" w:hAnsi="Times New Roman" w:cs="Times New Roman"/>
          <w:sz w:val="18"/>
          <w:szCs w:val="18"/>
        </w:rPr>
        <w:t>Федерального закона от 21.11.2011г. № 323-ФЗ «Об основах охраны здоровья граждан в РФ»</w:t>
      </w:r>
    </w:p>
    <w:p w:rsidR="00A8007A" w:rsidRPr="00A8007A" w:rsidRDefault="00A8007A" w:rsidP="00F237A2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          Я, __________________________________________</w:t>
      </w:r>
      <w:bookmarkStart w:id="0" w:name="_GoBack"/>
      <w:bookmarkEnd w:id="0"/>
      <w:r w:rsidRPr="00A8007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 (фамилия, имя, отчество полностью, дата рождения),</w:t>
      </w:r>
    </w:p>
    <w:p w:rsidR="00F97C67" w:rsidRPr="00F237A2" w:rsidRDefault="00A8007A" w:rsidP="00F237A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осознанно выбрал (а) медицинскую организацию ООО «УЛЫБКА». Я проинформирова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>а) врачом-стоматологом ООО «УЛЫБКА » о состоянии моих зубов и полости рта и необ</w:t>
      </w:r>
      <w:r w:rsidR="00F97C67" w:rsidRPr="00F237A2">
        <w:rPr>
          <w:rFonts w:ascii="Times New Roman" w:eastAsia="Calibri" w:hAnsi="Times New Roman" w:cs="Times New Roman"/>
          <w:sz w:val="20"/>
          <w:szCs w:val="20"/>
        </w:rPr>
        <w:t xml:space="preserve">ходимости проведения мне </w:t>
      </w: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97C67" w:rsidRPr="00F237A2">
        <w:rPr>
          <w:rFonts w:ascii="Times New Roman" w:hAnsi="Times New Roman" w:cs="Times New Roman"/>
          <w:sz w:val="20"/>
          <w:szCs w:val="20"/>
        </w:rPr>
        <w:t>терапевтического лечения корневых каналов (эндодонтическое лечение).</w:t>
      </w:r>
    </w:p>
    <w:p w:rsidR="00A8007A" w:rsidRPr="00A8007A" w:rsidRDefault="00F97C67" w:rsidP="00F237A2">
      <w:pPr>
        <w:spacing w:after="8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7A2">
        <w:rPr>
          <w:rFonts w:ascii="Times New Roman" w:hAnsi="Times New Roman" w:cs="Times New Roman"/>
          <w:sz w:val="20"/>
          <w:szCs w:val="20"/>
        </w:rPr>
        <w:t xml:space="preserve">           1.</w:t>
      </w:r>
      <w:r w:rsidR="00A8007A" w:rsidRPr="00A8007A">
        <w:rPr>
          <w:rFonts w:ascii="Times New Roman" w:eastAsia="Calibri" w:hAnsi="Times New Roman" w:cs="Times New Roman"/>
          <w:sz w:val="20"/>
          <w:szCs w:val="20"/>
        </w:rPr>
        <w:t>Мне разъяснено, что данный документ содержит  для меня информацию о принципах, целях и методах предстоящего медицинского вмешательства, его особенностях, возможных альтернативных вариантах, последствиях и рисках развития осложнений или неполучения полезного результата с целью предоставления возможности мне сделать свой информированный выбор.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F97C67">
        <w:rPr>
          <w:rFonts w:ascii="Times New Roman" w:eastAsia="Calibri" w:hAnsi="Times New Roman" w:cs="Times New Roman"/>
          <w:b/>
          <w:sz w:val="20"/>
          <w:szCs w:val="20"/>
        </w:rPr>
        <w:t>Цель эндодонтического лечения.</w:t>
      </w: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Лечение системы корневых каналов проводиться с целью перевода острого воспаления в хроническое и созданием условий для длительной ремиссии хронического заболевания (осложненного кариеса).</w:t>
      </w:r>
      <w:proofErr w:type="gramEnd"/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F97C67">
        <w:rPr>
          <w:rFonts w:ascii="Times New Roman" w:eastAsia="Calibri" w:hAnsi="Times New Roman" w:cs="Times New Roman"/>
          <w:b/>
          <w:sz w:val="20"/>
          <w:szCs w:val="20"/>
        </w:rPr>
        <w:t>Сущность медицинского вмешательства.</w:t>
      </w: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Лечение системы корневых каналов (эндодонтическое лечение) – это лечение, направленное на эвакуацию доступных инфицированных тканей из системы корневых каналов с последующей герметизацией данной системы. Устранение инфекции производят путем физической (механическая, ультразвуковая, лазерная, и др.) и медикаментозной обработкой системы каналов, после чего проводят </w:t>
      </w:r>
      <w:proofErr w:type="spellStart"/>
      <w:r w:rsidRPr="00F97C67">
        <w:rPr>
          <w:rFonts w:ascii="Times New Roman" w:eastAsia="Calibri" w:hAnsi="Times New Roman" w:cs="Times New Roman"/>
          <w:sz w:val="20"/>
          <w:szCs w:val="20"/>
        </w:rPr>
        <w:t>обтурацию</w:t>
      </w:r>
      <w:proofErr w:type="spell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(пломбирование) каналов специальными материалами и изоляцию доступа в систему корневого канала. После эндодонтического лечения обязательно восстановление зуба терапевтическими (постановка пломбы) или ортопедическими методами.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4</w:t>
      </w:r>
      <w:r w:rsidRPr="00F97C67">
        <w:rPr>
          <w:rFonts w:ascii="Times New Roman" w:eastAsia="Calibri" w:hAnsi="Times New Roman" w:cs="Times New Roman"/>
          <w:b/>
          <w:sz w:val="20"/>
          <w:szCs w:val="20"/>
        </w:rPr>
        <w:t>. Альтернативные методы лечения</w:t>
      </w:r>
      <w:r w:rsidRPr="00F97C67">
        <w:rPr>
          <w:rFonts w:ascii="Times New Roman" w:eastAsia="Calibri" w:hAnsi="Times New Roman" w:cs="Times New Roman"/>
          <w:sz w:val="20"/>
          <w:szCs w:val="20"/>
        </w:rPr>
        <w:t>. Альтернативой эндодонтического лечения корневых каналов является хирургическое лечение, удаление зуба.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F97C67">
        <w:rPr>
          <w:rFonts w:ascii="Times New Roman" w:eastAsia="Calibri" w:hAnsi="Times New Roman" w:cs="Times New Roman"/>
          <w:b/>
          <w:sz w:val="20"/>
          <w:szCs w:val="20"/>
        </w:rPr>
        <w:t>Возможные осложнения и риски.</w:t>
      </w: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Анатомия зуба и его системы корневых каналов делает невозможным извлечение всех инфицированных тканей, находящихся в этой системе. По этому, все лечебные мероприятия направлены на создание условий для длительной ремиссии заболевания. 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Обратному переходу заболевания из стадии ремиссии в стадию обострения (возобновление выраженного воспаления) способствует: чрезмерная нагрузка на зуб (когда нарушена целостность зубного ряда), наличие или возникновение острых и хронических общесоматических заболеваний, неудовлетворительная гигиена полости рта, нарушение герметичности пломбы или ортопедической конструкции, установленной на зуб, повторное поражение зуба кариозным процессом, наличие или возникновение нарушения целостности зубодесневого прикрепления, травма зуба.</w:t>
      </w:r>
      <w:proofErr w:type="gram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В этом случае возможно потребуется  повторное терапевтическое лечение системы корневых каналов 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или) применение хирургических методов лечения. 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Кроме того, даже при  соблюдении наивысшей степени заботливости и осмотрительности, какая требуется по характеру выполняемой технологии от врача, возможны следующие риски: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- существует вероятность перфорации стенки корня и перелома корня, что также может привести к потере зуба;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- при наличии анатомической индивидуальной особенности строения зуба существует вероятность невозможности физической и медикаментозной обработки системы корневых каналов, что также может привести к потере зуба;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- во время лечения системы корневых каналов возможен </w:t>
      </w:r>
      <w:proofErr w:type="spellStart"/>
      <w:r w:rsidRPr="00F97C67">
        <w:rPr>
          <w:rFonts w:ascii="Times New Roman" w:eastAsia="Calibri" w:hAnsi="Times New Roman" w:cs="Times New Roman"/>
          <w:sz w:val="20"/>
          <w:szCs w:val="20"/>
        </w:rPr>
        <w:t>отлом</w:t>
      </w:r>
      <w:proofErr w:type="spell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инструмента, что может повлечь за собой невозможность его извлечения из системы корневых каналов, что также может привести к потере зуба.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- существует вероятность индивидуальной непереносимости 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Pr="00F97C67">
        <w:rPr>
          <w:rFonts w:ascii="Times New Roman" w:eastAsia="Calibri" w:hAnsi="Times New Roman" w:cs="Times New Roman"/>
          <w:sz w:val="20"/>
          <w:szCs w:val="20"/>
        </w:rPr>
        <w:t>или) реакции организма на медикаментозные препараты и материалы, применяемые при лечении системы корневых каналов, что в свою очередь приведет к неудаче эндодонтического лечения и последующему возможному удалению зуба.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  <w:u w:val="single"/>
        </w:rPr>
        <w:t>При повторном лечении</w:t>
      </w: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системы корневых каналов процент успеха лечения значительно снижается, что связано: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- резким снижением доступности в систему корневых каналов.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- с невозможностью удалить старую корневую пломбу, либо металлический штифт из корневого канала;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- с сильной </w:t>
      </w:r>
      <w:proofErr w:type="spellStart"/>
      <w:r w:rsidRPr="00F97C67">
        <w:rPr>
          <w:rFonts w:ascii="Times New Roman" w:eastAsia="Calibri" w:hAnsi="Times New Roman" w:cs="Times New Roman"/>
          <w:sz w:val="20"/>
          <w:szCs w:val="20"/>
        </w:rPr>
        <w:t>кальцификацией</w:t>
      </w:r>
      <w:proofErr w:type="spell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корневых каналов, что повышает вероятность возникновения различных осложнений (перфорации, поломки инструментов). 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Безуспешность эндодонтического лечения может стать причиной удаления зуба, развития острых 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Pr="00F97C67">
        <w:rPr>
          <w:rFonts w:ascii="Times New Roman" w:eastAsia="Calibri" w:hAnsi="Times New Roman" w:cs="Times New Roman"/>
          <w:sz w:val="20"/>
          <w:szCs w:val="20"/>
        </w:rPr>
        <w:t>или) хронических воспалительных заболеваний челюстно-лицевой области а так же острых и(или) хронических воспалительных общесоматических заболеваний.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В ряде случаев, повторное лечение корневых каналов является пробной попыткой сохранения зуба. Такая ситуация возникает, когда на момент обращения уже имеются относительные показания к удалению зуба. Такое лечение является сложным и длительным и, безусловно, дорогостоящим. При этом</w:t>
      </w:r>
      <w:proofErr w:type="gramStart"/>
      <w:r w:rsidRPr="00F97C67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 предсказать продолжительность использования такого зуба, даже после успешного лечения, предсказать невозможно (от нескольких дней до нескольких лет). Возникновение в дальнейшем абсолютных показаний к удалению зуба в таком случае не является дефектом качества лечения.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F97C67">
        <w:rPr>
          <w:rFonts w:ascii="Times New Roman" w:eastAsia="Calibri" w:hAnsi="Times New Roman" w:cs="Times New Roman"/>
          <w:b/>
          <w:sz w:val="20"/>
          <w:szCs w:val="20"/>
        </w:rPr>
        <w:t>Особенности эндодонтического лечения зубов, участвующих в ортопедических конструкциях</w:t>
      </w:r>
      <w:r w:rsidRPr="00F97C67">
        <w:rPr>
          <w:rFonts w:ascii="Times New Roman" w:eastAsia="Calibri" w:hAnsi="Times New Roman" w:cs="Times New Roman"/>
          <w:sz w:val="20"/>
          <w:szCs w:val="20"/>
        </w:rPr>
        <w:t>. При возникновении необходимости лечения корневых каналов зуба, покрытого одиночной коронкой, либо являющегося опорой несъемного или съемного протеза, необходимо нарушение целостности ортопедической конструкции или ее снятие с зуба. В этом случае возможна реализация следующих рисков: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при создании доступа к корневым каналам данного зуба будет производиться нарушение целостности ортопедической конструкции, что в свою очередь приведет к нарушению функции данной конструкции и потребует ее замены. 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- при попытке снять ортопедическую конструкцию, может произойти перелом самого зуба, что может привести к его удалению.</w:t>
      </w:r>
    </w:p>
    <w:p w:rsidR="00F97C67" w:rsidRPr="00F97C67" w:rsidRDefault="00F97C67" w:rsidP="00F237A2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C67">
        <w:rPr>
          <w:rFonts w:ascii="Times New Roman" w:eastAsia="Calibri" w:hAnsi="Times New Roman" w:cs="Times New Roman"/>
          <w:sz w:val="20"/>
          <w:szCs w:val="20"/>
        </w:rPr>
        <w:t>7. Врач также объяснил мне необходимость обязательного восстановления зуба после проведения эндодонтического лечения, в противном случае последнее не будет иметь успех (что может стать причиной потери зуба, либо потребовать повторного лечения системы корневых каналов). Кроме того, я понимаю необходимость рентгенологического исследования на этапах эндодонтического лечении, а так же рентгенологический контроль в будущем.  Я осознаю, что для проведения эндодонтического лечения может потребоваться несколько посещений и строгое выполнение указаний врача, в противном случае, эндодонтическое лечение не будет успешным. Мне понятно, что после эндодонтического лечения необходима явка на контрольные осмотры.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Я информирова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>а) о возможных рисках и осложнениях терапевтического стоматологического лечения, а именно, о том, что в 10% случаев возможно развитие ятрогенных осложнений (появление новых поражений или осложнений, обусловленных проводимой терапией</w:t>
      </w:r>
      <w:r w:rsidR="00F237A2" w:rsidRPr="00F237A2">
        <w:rPr>
          <w:rFonts w:ascii="Times New Roman" w:eastAsia="Calibri" w:hAnsi="Times New Roman" w:cs="Times New Roman"/>
          <w:sz w:val="20"/>
          <w:szCs w:val="20"/>
        </w:rPr>
        <w:t>), а так же в 1</w:t>
      </w: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0% случаев возможно развитие нового заболевания, связанного с основным </w:t>
      </w:r>
      <w:r w:rsidR="00F237A2" w:rsidRPr="00F237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6. Я осведомле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>а) о возможных осложнениях во время анестезии и при приеме анальгетиков и антибиотиков.  Я информирую врача обо всех случаях аллергии к лекарственным препаратам в прошлом и об аллергии в настоящее время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 .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а) с тем, что никто не может предсказать точный результат планируемого лечения. Я осознаю, что мне не были даны какие либо гарантии или заверения. 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Мне разъяснено, что в ходе выполнения данного медицинского вмешательства, может возникнуть необходимость выполнения других вмешательств, исследований, операций, лечебных мероприятий. Я доверяю медицинскому персоналу принять соответствующее профессиональное решение и выполнить любые действия, которые они сочтут необходимыми для установления или уточнения диагноза, улучшения моего состояния.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>Я подтверждаю, что прочита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л(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>а) и понял(а) все вышеизложенное, имел(а) возможность обсудить с врачом все интересующие и непонятные мне вопросы, связанные с проведением данного вмешательства и последующего периода. На все заданные вопросы я получи</w:t>
      </w:r>
      <w:proofErr w:type="gramStart"/>
      <w:r w:rsidRPr="00A8007A">
        <w:rPr>
          <w:rFonts w:ascii="Times New Roman" w:eastAsia="Calibri" w:hAnsi="Times New Roman" w:cs="Times New Roman"/>
          <w:sz w:val="20"/>
          <w:szCs w:val="20"/>
        </w:rPr>
        <w:t>л(</w:t>
      </w:r>
      <w:proofErr w:type="gramEnd"/>
      <w:r w:rsidRPr="00A8007A">
        <w:rPr>
          <w:rFonts w:ascii="Times New Roman" w:eastAsia="Calibri" w:hAnsi="Times New Roman" w:cs="Times New Roman"/>
          <w:sz w:val="20"/>
          <w:szCs w:val="20"/>
        </w:rPr>
        <w:t>а) удовлетворившие меня ответы и у меня не осталось невыясненных вопросов к врачу.</w:t>
      </w:r>
    </w:p>
    <w:p w:rsidR="00A8007A" w:rsidRPr="00A8007A" w:rsidRDefault="00A8007A" w:rsidP="00F237A2">
      <w:pPr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Мое решение является свободным и добровольным.    Я </w:t>
      </w:r>
      <w:r w:rsidRPr="00A8007A">
        <w:rPr>
          <w:rFonts w:ascii="Times New Roman" w:eastAsia="Calibri" w:hAnsi="Times New Roman" w:cs="Times New Roman"/>
          <w:b/>
          <w:sz w:val="20"/>
          <w:szCs w:val="20"/>
        </w:rPr>
        <w:t>ознакомле</w:t>
      </w:r>
      <w:proofErr w:type="gramStart"/>
      <w:r w:rsidRPr="00A8007A">
        <w:rPr>
          <w:rFonts w:ascii="Times New Roman" w:eastAsia="Calibri" w:hAnsi="Times New Roman" w:cs="Times New Roman"/>
          <w:b/>
          <w:sz w:val="20"/>
          <w:szCs w:val="20"/>
        </w:rPr>
        <w:t>н(</w:t>
      </w:r>
      <w:proofErr w:type="gramEnd"/>
      <w:r w:rsidRPr="00A8007A">
        <w:rPr>
          <w:rFonts w:ascii="Times New Roman" w:eastAsia="Calibri" w:hAnsi="Times New Roman" w:cs="Times New Roman"/>
          <w:b/>
          <w:sz w:val="20"/>
          <w:szCs w:val="20"/>
        </w:rPr>
        <w:t xml:space="preserve">а) с </w:t>
      </w: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Правилами оказания медицинских услуг ООО « УЛЫБКА »  и </w:t>
      </w:r>
      <w:r w:rsidRPr="00A8007A">
        <w:rPr>
          <w:rFonts w:ascii="Times New Roman" w:eastAsia="Calibri" w:hAnsi="Times New Roman" w:cs="Times New Roman"/>
          <w:b/>
          <w:sz w:val="20"/>
          <w:szCs w:val="20"/>
        </w:rPr>
        <w:t>обязуюсь</w:t>
      </w: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соблюдать их.</w:t>
      </w:r>
    </w:p>
    <w:p w:rsidR="00A8007A" w:rsidRPr="00A8007A" w:rsidRDefault="00A8007A" w:rsidP="00F237A2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00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07A">
        <w:rPr>
          <w:rFonts w:ascii="Times New Roman" w:eastAsia="Calibri" w:hAnsi="Times New Roman" w:cs="Times New Roman"/>
          <w:b/>
          <w:sz w:val="20"/>
          <w:szCs w:val="20"/>
        </w:rPr>
        <w:t>Содержание настоящего документа мною прочитано, мне разъяснено и полностью понятно.</w:t>
      </w:r>
    </w:p>
    <w:p w:rsidR="00A8007A" w:rsidRPr="00A8007A" w:rsidRDefault="00A8007A" w:rsidP="00F237A2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007A">
        <w:rPr>
          <w:rFonts w:ascii="Times New Roman" w:eastAsia="Calibri" w:hAnsi="Times New Roman" w:cs="Times New Roman"/>
          <w:b/>
          <w:sz w:val="20"/>
          <w:szCs w:val="20"/>
        </w:rPr>
        <w:t>Дополнительных разъяснений не требуется, что удостоверяю своей подписью.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864"/>
        <w:gridCol w:w="2779"/>
        <w:gridCol w:w="1557"/>
      </w:tblGrid>
      <w:tr w:rsidR="00A8007A" w:rsidRPr="00A8007A" w:rsidTr="00F237A2">
        <w:trPr>
          <w:cantSplit/>
          <w:trHeight w:val="1150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и подпись врача </w:t>
            </w: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пациента</w:t>
            </w: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13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7A" w:rsidRPr="00A8007A" w:rsidTr="00F237A2">
        <w:trPr>
          <w:cantSplit/>
          <w:trHeight w:val="437"/>
        </w:trPr>
        <w:tc>
          <w:tcPr>
            <w:tcW w:w="1558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A8007A" w:rsidRPr="00A8007A" w:rsidRDefault="00A8007A" w:rsidP="00F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4119" w:rsidRDefault="00F237A2"/>
    <w:sectPr w:rsidR="00954119" w:rsidSect="00B635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FAC"/>
    <w:multiLevelType w:val="hybridMultilevel"/>
    <w:tmpl w:val="6180CF5E"/>
    <w:lvl w:ilvl="0" w:tplc="0E36A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9"/>
    <w:rsid w:val="003460AC"/>
    <w:rsid w:val="00A8007A"/>
    <w:rsid w:val="00CE0B69"/>
    <w:rsid w:val="00D47E52"/>
    <w:rsid w:val="00F237A2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0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800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0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800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51B3-2896-4468-B7AE-56F7C4E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2023-03-29T12:43:00Z</dcterms:created>
  <dcterms:modified xsi:type="dcterms:W3CDTF">2023-03-29T13:07:00Z</dcterms:modified>
</cp:coreProperties>
</file>